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33" w:rsidRPr="00CD6BA9" w:rsidRDefault="00441933" w:rsidP="00441933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Приложение№</w:t>
      </w:r>
      <w:r>
        <w:rPr>
          <w:sz w:val="20"/>
          <w:szCs w:val="20"/>
        </w:rPr>
        <w:t>2</w:t>
      </w:r>
    </w:p>
    <w:p w:rsidR="00441933" w:rsidRPr="00CD6BA9" w:rsidRDefault="00441933" w:rsidP="00441933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к постановлению Администрации</w:t>
      </w:r>
    </w:p>
    <w:p w:rsidR="00441933" w:rsidRPr="00CD6BA9" w:rsidRDefault="00441933" w:rsidP="00441933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 xml:space="preserve">Романовского сельского поселения </w:t>
      </w:r>
    </w:p>
    <w:p w:rsidR="00441933" w:rsidRPr="00CD6BA9" w:rsidRDefault="00441933" w:rsidP="00441933">
      <w:pPr>
        <w:pStyle w:val="TextBas"/>
        <w:jc w:val="right"/>
        <w:rPr>
          <w:sz w:val="20"/>
          <w:szCs w:val="20"/>
        </w:rPr>
      </w:pPr>
      <w:r w:rsidRPr="00CD6BA9">
        <w:rPr>
          <w:sz w:val="20"/>
          <w:szCs w:val="20"/>
        </w:rPr>
        <w:t>Саткинского района Челябинской области</w:t>
      </w:r>
    </w:p>
    <w:p w:rsidR="00E5144A" w:rsidRPr="00366ED7" w:rsidRDefault="00441933" w:rsidP="00441933">
      <w:pPr>
        <w:jc w:val="right"/>
        <w:rPr>
          <w:b/>
          <w:bCs/>
        </w:rPr>
      </w:pPr>
      <w:r w:rsidRPr="00CD6BA9">
        <w:rPr>
          <w:sz w:val="20"/>
          <w:szCs w:val="20"/>
        </w:rPr>
        <w:t xml:space="preserve"> от </w:t>
      </w:r>
      <w:r>
        <w:rPr>
          <w:sz w:val="20"/>
          <w:szCs w:val="20"/>
        </w:rPr>
        <w:t>18</w:t>
      </w:r>
      <w:r w:rsidRPr="00CD6BA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D6BA9">
        <w:rPr>
          <w:sz w:val="20"/>
          <w:szCs w:val="20"/>
        </w:rPr>
        <w:t>.201</w:t>
      </w:r>
      <w:r>
        <w:rPr>
          <w:sz w:val="20"/>
          <w:szCs w:val="20"/>
        </w:rPr>
        <w:t>6</w:t>
      </w:r>
      <w:r w:rsidRPr="00CD6BA9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Pr="00CD6BA9">
        <w:rPr>
          <w:sz w:val="20"/>
          <w:szCs w:val="20"/>
        </w:rPr>
        <w:t>-п</w:t>
      </w:r>
    </w:p>
    <w:p w:rsidR="00441933" w:rsidRDefault="00441933" w:rsidP="00E5144A">
      <w:pPr>
        <w:jc w:val="center"/>
        <w:rPr>
          <w:b/>
          <w:bCs/>
        </w:rPr>
      </w:pPr>
    </w:p>
    <w:p w:rsidR="00E5144A" w:rsidRPr="00366ED7" w:rsidRDefault="00E5144A" w:rsidP="00E5144A">
      <w:pPr>
        <w:jc w:val="center"/>
        <w:rPr>
          <w:b/>
          <w:bCs/>
        </w:rPr>
      </w:pPr>
      <w:r w:rsidRPr="00366ED7">
        <w:rPr>
          <w:b/>
          <w:bCs/>
        </w:rPr>
        <w:t xml:space="preserve">АДМИНИСТРАТИВНЫЙ РЕГЛАМЕНТ  </w:t>
      </w:r>
    </w:p>
    <w:p w:rsidR="00E5144A" w:rsidRPr="00366ED7" w:rsidRDefault="00E5144A" w:rsidP="00E5144A">
      <w:pPr>
        <w:jc w:val="center"/>
        <w:rPr>
          <w:rStyle w:val="a6"/>
        </w:rPr>
      </w:pPr>
      <w:r w:rsidRPr="00366ED7">
        <w:rPr>
          <w:rStyle w:val="a6"/>
        </w:rPr>
        <w:t>по предоставлению муниципальной услуги</w:t>
      </w:r>
    </w:p>
    <w:p w:rsidR="00E5144A" w:rsidRPr="00366ED7" w:rsidRDefault="00234001" w:rsidP="00E5144A">
      <w:pPr>
        <w:jc w:val="center"/>
      </w:pPr>
      <w:r w:rsidRPr="00366ED7">
        <w:rPr>
          <w:b/>
          <w:bCs/>
        </w:rPr>
        <w:t xml:space="preserve">«Выдача </w:t>
      </w:r>
      <w:r w:rsidR="00D22678" w:rsidRPr="00366ED7">
        <w:rPr>
          <w:b/>
          <w:bCs/>
        </w:rPr>
        <w:t>разрешения на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сервитута»</w:t>
      </w:r>
    </w:p>
    <w:p w:rsidR="00E5144A" w:rsidRPr="00366ED7" w:rsidRDefault="00E5144A" w:rsidP="00E5144A">
      <w:pPr>
        <w:autoSpaceDE w:val="0"/>
        <w:autoSpaceDN w:val="0"/>
        <w:adjustRightInd w:val="0"/>
        <w:outlineLvl w:val="1"/>
        <w:rPr>
          <w:b/>
          <w:bCs/>
        </w:rPr>
      </w:pPr>
      <w:r w:rsidRPr="00366ED7">
        <w:rPr>
          <w:b/>
          <w:bCs/>
        </w:rPr>
        <w:t xml:space="preserve">                                                         </w:t>
      </w:r>
    </w:p>
    <w:p w:rsidR="00441933" w:rsidRDefault="00441933" w:rsidP="00FF3E24">
      <w:pPr>
        <w:pStyle w:val="a8"/>
        <w:ind w:firstLine="426"/>
        <w:jc w:val="both"/>
      </w:pPr>
      <w:r w:rsidRPr="00B71EDF">
        <w:t xml:space="preserve">1. </w:t>
      </w:r>
      <w:r w:rsidRPr="00B71EDF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B71EDF">
        <w:t xml:space="preserve">органа местного самоуправления Администрации </w:t>
      </w:r>
      <w:r>
        <w:t>Романовского сельского</w:t>
      </w:r>
      <w:r w:rsidRPr="00B71EDF">
        <w:t xml:space="preserve">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441933" w:rsidRPr="00BC252E" w:rsidRDefault="00441933" w:rsidP="00FF3E24">
      <w:pPr>
        <w:pStyle w:val="a8"/>
        <w:ind w:firstLine="426"/>
        <w:jc w:val="both"/>
      </w:pPr>
      <w:r w:rsidRPr="00BC252E">
        <w:t xml:space="preserve">Общие требования </w:t>
      </w:r>
      <w:r w:rsidR="00E4419F">
        <w:t>(порядок, с</w:t>
      </w:r>
      <w:r>
        <w:t>ро</w:t>
      </w:r>
      <w:r w:rsidR="00E4419F">
        <w:t>к</w:t>
      </w:r>
      <w:r>
        <w:t xml:space="preserve">и и последовательность административных процедур) </w:t>
      </w:r>
      <w:r w:rsidRPr="00BC252E">
        <w:t xml:space="preserve">по предоставлению муниципальной услуги </w:t>
      </w:r>
      <w:r w:rsidRPr="00441933">
        <w:rPr>
          <w:bCs/>
        </w:rPr>
        <w:t>«Выдача разрешения на использование земельного участка, находящегося в государственной или муниципальной собственности  без предоставления зе</w:t>
      </w:r>
      <w:bookmarkStart w:id="0" w:name="_GoBack"/>
      <w:bookmarkEnd w:id="0"/>
      <w:r w:rsidRPr="00441933">
        <w:rPr>
          <w:bCs/>
        </w:rPr>
        <w:t>мельных участков и установления сервитута»</w:t>
      </w:r>
      <w:r w:rsidRPr="00BC252E">
        <w:t xml:space="preserve"> утверждены постановлением администрации Романовского сельского поселения от 15.01.2016г. №3-п</w:t>
      </w:r>
      <w:r>
        <w:t>, которое является неотъемлемой частью настоящего административного регламента.</w:t>
      </w:r>
    </w:p>
    <w:p w:rsidR="00441933" w:rsidRDefault="00E5144A" w:rsidP="00FF3E24">
      <w:pPr>
        <w:pStyle w:val="a8"/>
        <w:ind w:firstLine="426"/>
        <w:jc w:val="both"/>
      </w:pPr>
      <w:r w:rsidRPr="00366ED7"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E5144A" w:rsidRPr="00441933" w:rsidRDefault="00441933" w:rsidP="00FF3E24">
      <w:pPr>
        <w:pStyle w:val="a8"/>
        <w:ind w:firstLine="426"/>
        <w:jc w:val="both"/>
      </w:pPr>
      <w:r w:rsidRPr="00441933">
        <w:t xml:space="preserve">2. </w:t>
      </w:r>
      <w:r w:rsidR="00E5144A" w:rsidRPr="00441933">
        <w:t>Результатом предоставления муниципальной услуги является:</w:t>
      </w:r>
    </w:p>
    <w:p w:rsidR="00CE5AD7" w:rsidRPr="00441933" w:rsidRDefault="00E5144A" w:rsidP="00FF3E24">
      <w:pPr>
        <w:pStyle w:val="a8"/>
        <w:ind w:firstLine="426"/>
        <w:jc w:val="both"/>
      </w:pPr>
      <w:r w:rsidRPr="00441933">
        <w:t xml:space="preserve">- </w:t>
      </w:r>
      <w:r w:rsidR="005D2920">
        <w:t>Разрешение</w:t>
      </w:r>
      <w:r w:rsidR="00D22678" w:rsidRPr="00441933">
        <w:t xml:space="preserve"> на использование земельного участка, находящегося в государственной или муниципальной собственности без предоставления и установления сервитута </w:t>
      </w:r>
      <w:r w:rsidR="00D22678" w:rsidRPr="00441933">
        <w:rPr>
          <w:bCs/>
        </w:rPr>
        <w:t xml:space="preserve"> (Далее  -  Разрешение</w:t>
      </w:r>
      <w:r w:rsidR="00CE5AD7" w:rsidRPr="00441933">
        <w:rPr>
          <w:bCs/>
        </w:rPr>
        <w:t>).</w:t>
      </w:r>
    </w:p>
    <w:p w:rsidR="00441933" w:rsidRDefault="00CE5AD7" w:rsidP="00FF3E24">
      <w:pPr>
        <w:pStyle w:val="a8"/>
        <w:ind w:firstLine="426"/>
        <w:jc w:val="both"/>
      </w:pPr>
      <w:r w:rsidRPr="00441933">
        <w:t xml:space="preserve">- решение об отказе в </w:t>
      </w:r>
      <w:r w:rsidR="00D260FC" w:rsidRPr="00441933">
        <w:t xml:space="preserve">выдаче Разрешения </w:t>
      </w:r>
      <w:r w:rsidR="00E5144A" w:rsidRPr="00441933">
        <w:t xml:space="preserve">  </w:t>
      </w:r>
    </w:p>
    <w:p w:rsidR="00E5144A" w:rsidRPr="00366ED7" w:rsidRDefault="00441933" w:rsidP="00FF3E24">
      <w:pPr>
        <w:pStyle w:val="a8"/>
        <w:ind w:firstLine="426"/>
        <w:jc w:val="both"/>
      </w:pPr>
      <w:r>
        <w:t>3</w:t>
      </w:r>
      <w:r w:rsidR="00E5144A" w:rsidRPr="00366ED7">
        <w:t xml:space="preserve">.  Срок предоставления муниципальной услуги:  -  </w:t>
      </w:r>
      <w:r w:rsidR="005D2920" w:rsidRPr="00B71EDF">
        <w:t>30  рабочих дней</w:t>
      </w:r>
      <w:r w:rsidR="005D2920">
        <w:t>.</w:t>
      </w:r>
    </w:p>
    <w:p w:rsidR="00E5144A" w:rsidRPr="00366ED7" w:rsidRDefault="00441933" w:rsidP="00FF3E24">
      <w:pPr>
        <w:pStyle w:val="a8"/>
        <w:ind w:firstLine="426"/>
        <w:jc w:val="both"/>
      </w:pPr>
      <w:r>
        <w:t>4</w:t>
      </w:r>
      <w:r w:rsidR="00E5144A" w:rsidRPr="00366ED7">
        <w:t>.  Правовые основания для предоставления муниципальной услуги: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Земельный кодекс Российской Федерации;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Гражданский кодекс Российской Федерации;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Градостроительный кодекс Российской Федерации;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Водный кодекс Российской Федерации;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="00E5144A" w:rsidRPr="00366ED7">
          <w:t>1997 г</w:t>
        </w:r>
      </w:smartTag>
      <w:r w:rsidR="00E5144A" w:rsidRPr="00366ED7">
        <w:t>. № 122-ФЗ «О государственной регистрации прав на недвижимое имущество и сделок с ним»;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="00E5144A" w:rsidRPr="00366ED7">
          <w:t>1998 г</w:t>
        </w:r>
      </w:smartTag>
      <w:r w:rsidR="00E5144A" w:rsidRPr="00366ED7">
        <w:t>. № 66-ФЗ «О садоводческих, огороднических и дачных некоммерческих объединениях граждан»;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="00E5144A" w:rsidRPr="00366ED7">
          <w:t>2001 г</w:t>
        </w:r>
      </w:smartTag>
      <w:r w:rsidR="00E5144A" w:rsidRPr="00366ED7">
        <w:t>. № 137-ФЗ «О введении в действие Земельного кодекса Российской Федерации»;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="00E5144A" w:rsidRPr="00366ED7">
          <w:t>2007 г</w:t>
        </w:r>
      </w:smartTag>
      <w:r w:rsidR="00E5144A" w:rsidRPr="00366ED7">
        <w:t xml:space="preserve">. № 221-ФЗ «О государственном кадастре недвижимости»; 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Федеральный закон Российской Федерации от 6 апреля 2011 года № 63-ФЗ «Об электронной подписи»;</w:t>
      </w:r>
    </w:p>
    <w:p w:rsidR="00E5144A" w:rsidRPr="00366ED7" w:rsidRDefault="00FF3E24" w:rsidP="00FF3E24">
      <w:pPr>
        <w:pStyle w:val="a8"/>
        <w:ind w:firstLine="426"/>
        <w:jc w:val="both"/>
      </w:pPr>
      <w:r>
        <w:lastRenderedPageBreak/>
        <w:t xml:space="preserve">- </w:t>
      </w:r>
      <w:r w:rsidR="00E5144A" w:rsidRPr="00366ED7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 xml:space="preserve">Постановление Правительства Российской Федерации от 22.12.2012 г. № 1376 «Об утверждении </w:t>
      </w:r>
      <w:proofErr w:type="gramStart"/>
      <w:r w:rsidR="00E5144A" w:rsidRPr="00366ED7">
        <w:t>Правил организации деятельности многофункциональных центров предоставления государственных</w:t>
      </w:r>
      <w:proofErr w:type="gramEnd"/>
      <w:r w:rsidR="00E5144A" w:rsidRPr="00366ED7">
        <w:t xml:space="preserve"> и муниципальных услуг»;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5144A" w:rsidRPr="00366ED7" w:rsidRDefault="00FF3E24" w:rsidP="00FF3E24">
      <w:pPr>
        <w:pStyle w:val="a8"/>
        <w:ind w:firstLine="426"/>
        <w:jc w:val="both"/>
      </w:pPr>
      <w:r>
        <w:t xml:space="preserve">- </w:t>
      </w:r>
      <w:r w:rsidR="00E5144A" w:rsidRPr="00366ED7">
        <w:t>Закон Челябинской области от 13 апреля 2015г. № 154-ЗО «О земельных отношениях»;</w:t>
      </w:r>
    </w:p>
    <w:p w:rsidR="00E5144A" w:rsidRPr="00FF3E24" w:rsidRDefault="00FF3E24" w:rsidP="00FF3E24">
      <w:pPr>
        <w:pStyle w:val="a8"/>
        <w:ind w:firstLine="426"/>
        <w:jc w:val="both"/>
      </w:pPr>
      <w:r w:rsidRPr="00FF3E24">
        <w:t xml:space="preserve">- </w:t>
      </w:r>
      <w:r w:rsidR="00E5144A" w:rsidRPr="00FF3E24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 w:rsidR="00441933" w:rsidRPr="00FF3E24">
        <w:t>.</w:t>
      </w:r>
    </w:p>
    <w:p w:rsidR="00E5144A" w:rsidRPr="00366ED7" w:rsidRDefault="00441933" w:rsidP="00FF3E24">
      <w:pPr>
        <w:pStyle w:val="a8"/>
        <w:ind w:firstLine="426"/>
        <w:jc w:val="both"/>
      </w:pPr>
      <w:r w:rsidRPr="00FF3E24">
        <w:t>5</w:t>
      </w:r>
      <w:r w:rsidR="00E5144A" w:rsidRPr="00FF3E24">
        <w:t>. Исчерпывающий</w:t>
      </w:r>
      <w:r w:rsidR="00E5144A" w:rsidRPr="00366ED7">
        <w:t xml:space="preserve">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E5144A" w:rsidRPr="00366ED7" w:rsidRDefault="00B145EC" w:rsidP="00FF3E24">
      <w:pPr>
        <w:pStyle w:val="a8"/>
        <w:ind w:firstLine="426"/>
        <w:jc w:val="both"/>
      </w:pPr>
      <w:r>
        <w:t>1)</w:t>
      </w:r>
      <w:r w:rsidR="00FF3E24">
        <w:t xml:space="preserve"> </w:t>
      </w:r>
      <w:r w:rsidR="00E5144A" w:rsidRPr="00366ED7">
        <w:t>Заявление (Приложение 2).</w:t>
      </w:r>
    </w:p>
    <w:p w:rsidR="00E5144A" w:rsidRPr="00366ED7" w:rsidRDefault="00B145EC" w:rsidP="00FF3E24">
      <w:pPr>
        <w:pStyle w:val="a8"/>
        <w:ind w:firstLine="426"/>
        <w:jc w:val="both"/>
      </w:pPr>
      <w:r>
        <w:t>2)</w:t>
      </w:r>
      <w:r w:rsidR="00FF3E24">
        <w:t xml:space="preserve"> </w:t>
      </w:r>
      <w:r w:rsidR="00E5144A" w:rsidRPr="00366ED7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E5144A" w:rsidRPr="00366ED7" w:rsidRDefault="00B145EC" w:rsidP="00FF3E24">
      <w:pPr>
        <w:pStyle w:val="a8"/>
        <w:ind w:firstLine="426"/>
        <w:jc w:val="both"/>
      </w:pPr>
      <w:r>
        <w:t>3)</w:t>
      </w:r>
      <w:r w:rsidR="00FF3E24">
        <w:t xml:space="preserve"> </w:t>
      </w:r>
      <w:r w:rsidR="00E5144A" w:rsidRPr="00366ED7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E5144A" w:rsidRPr="00366ED7" w:rsidRDefault="00B145EC" w:rsidP="00FF3E24">
      <w:pPr>
        <w:pStyle w:val="a8"/>
        <w:ind w:firstLine="426"/>
        <w:jc w:val="both"/>
      </w:pPr>
      <w:r>
        <w:t>4)</w:t>
      </w:r>
      <w:r w:rsidR="00FF3E24">
        <w:t xml:space="preserve"> </w:t>
      </w:r>
      <w:r w:rsidR="00971058" w:rsidRPr="00366ED7">
        <w:t>Схема границ предполагаемых к использованию земель или части земельного участка на кадастровом плане территории с указанием площади</w:t>
      </w:r>
      <w:proofErr w:type="gramStart"/>
      <w:r w:rsidR="00971058" w:rsidRPr="00366ED7">
        <w:t xml:space="preserve"> ,</w:t>
      </w:r>
      <w:proofErr w:type="gramEnd"/>
      <w:r w:rsidR="00971058" w:rsidRPr="00366ED7">
        <w:t xml:space="preserve"> а также координат характерных точек границ территории в случае, если  планируется использовать земли или часть земельного участка (с использованием координат, применяемых при ведении государственного кадастра  недвижимости Челябинской области)</w:t>
      </w:r>
      <w:r w:rsidR="00227592" w:rsidRPr="00366ED7">
        <w:t xml:space="preserve">, составленная в соответствии с типовой формой, согласно приложению № 3 к настоящему Административному  Регламенту. </w:t>
      </w:r>
    </w:p>
    <w:p w:rsidR="00B145EC" w:rsidRDefault="00B145EC" w:rsidP="00B145EC">
      <w:pPr>
        <w:pStyle w:val="a8"/>
        <w:ind w:firstLine="426"/>
        <w:jc w:val="both"/>
      </w:pPr>
      <w:r>
        <w:t xml:space="preserve">5) </w:t>
      </w:r>
      <w:r w:rsidR="00971058" w:rsidRPr="00366ED7">
        <w:t>Документы, подтверждающие  основания для использования земельного участка для размещения объекта (проектная документация, схема монтажа, установки, размещения, которые имеют необходимые согласования)</w:t>
      </w:r>
      <w:r>
        <w:t>.</w:t>
      </w:r>
    </w:p>
    <w:p w:rsidR="00B145EC" w:rsidRDefault="00E5144A" w:rsidP="00B145EC">
      <w:pPr>
        <w:pStyle w:val="a8"/>
        <w:ind w:firstLine="426"/>
        <w:jc w:val="both"/>
      </w:pPr>
      <w:r w:rsidRPr="00366ED7">
        <w:t>6)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E5144A" w:rsidRPr="00366ED7" w:rsidRDefault="00E5144A" w:rsidP="00B145EC">
      <w:pPr>
        <w:pStyle w:val="a8"/>
        <w:ind w:firstLine="426"/>
        <w:jc w:val="both"/>
      </w:pPr>
      <w:r w:rsidRPr="00366ED7">
        <w:t>7)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="00B145EC">
        <w:t>.</w:t>
      </w:r>
    </w:p>
    <w:p w:rsidR="00E5144A" w:rsidRPr="00366ED7" w:rsidRDefault="00E5144A" w:rsidP="00FF3E24">
      <w:pPr>
        <w:pStyle w:val="a8"/>
        <w:ind w:firstLine="426"/>
        <w:jc w:val="both"/>
      </w:pPr>
      <w:r w:rsidRPr="00366ED7">
        <w:t>8)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="00B145EC">
        <w:t>.</w:t>
      </w:r>
    </w:p>
    <w:p w:rsidR="00E5144A" w:rsidRPr="00366ED7" w:rsidRDefault="00E5144A" w:rsidP="00FF3E24">
      <w:pPr>
        <w:pStyle w:val="a8"/>
        <w:ind w:firstLine="426"/>
        <w:jc w:val="both"/>
      </w:pPr>
      <w:r w:rsidRPr="00366ED7">
        <w:t>9) Кадастровый паспорт земельного участка либо кадастровая выписка о земельном участке.</w:t>
      </w:r>
    </w:p>
    <w:p w:rsidR="00E5144A" w:rsidRPr="00366ED7" w:rsidRDefault="00B145EC" w:rsidP="00840C29">
      <w:pPr>
        <w:ind w:firstLine="426"/>
        <w:jc w:val="both"/>
      </w:pPr>
      <w:r>
        <w:t>6</w:t>
      </w:r>
      <w:r w:rsidR="00E5144A" w:rsidRPr="00366ED7">
        <w:t xml:space="preserve">. </w:t>
      </w:r>
      <w:r w:rsidR="00A47A83">
        <w:t>Последовательность</w:t>
      </w:r>
      <w:r w:rsidR="00A47A83" w:rsidRPr="00366ED7">
        <w:t xml:space="preserve"> </w:t>
      </w:r>
      <w:r w:rsidR="00A47A83">
        <w:t>р</w:t>
      </w:r>
      <w:r w:rsidR="00E5144A" w:rsidRPr="00366ED7">
        <w:t>ассмотрени</w:t>
      </w:r>
      <w:r w:rsidR="00A47A83">
        <w:t>я</w:t>
      </w:r>
      <w:r w:rsidR="00E5144A" w:rsidRPr="00366ED7">
        <w:t xml:space="preserve"> заявления и подготовка проекта </w:t>
      </w:r>
      <w:r w:rsidR="00227592" w:rsidRPr="00366ED7">
        <w:t xml:space="preserve">Разрешения </w:t>
      </w:r>
      <w:r w:rsidR="00FC4BF2" w:rsidRPr="00366ED7">
        <w:t xml:space="preserve"> </w:t>
      </w:r>
      <w:r w:rsidR="00E5144A" w:rsidRPr="00366ED7">
        <w:t xml:space="preserve"> (мотивированного отказа в предоставлении муниципальной услуги)</w:t>
      </w:r>
      <w:r w:rsidR="00A47A83" w:rsidRPr="00A47A83">
        <w:t xml:space="preserve"> </w:t>
      </w:r>
      <w:r w:rsidR="00A47A83">
        <w:t>представлены в Блок-схеме (Приложение 1)</w:t>
      </w:r>
      <w:r w:rsidR="00E5144A" w:rsidRPr="00366ED7">
        <w:t>.</w:t>
      </w:r>
    </w:p>
    <w:p w:rsidR="00E5144A" w:rsidRPr="00366ED7" w:rsidRDefault="00840C29" w:rsidP="00840C29">
      <w:pPr>
        <w:ind w:firstLine="426"/>
        <w:jc w:val="both"/>
      </w:pPr>
      <w:r>
        <w:t>6</w:t>
      </w:r>
      <w:r w:rsidR="00E5144A" w:rsidRPr="00366ED7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840C29" w:rsidRPr="00B71EDF" w:rsidRDefault="00840C29" w:rsidP="00840C29">
      <w:pPr>
        <w:ind w:firstLine="426"/>
        <w:jc w:val="both"/>
      </w:pPr>
      <w:r>
        <w:rPr>
          <w:color w:val="000000"/>
        </w:rPr>
        <w:t>6</w:t>
      </w:r>
      <w:r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840C29" w:rsidRPr="00B71EDF" w:rsidRDefault="00840C29" w:rsidP="00840C29">
      <w:pPr>
        <w:ind w:firstLine="426"/>
        <w:jc w:val="both"/>
      </w:pPr>
      <w:r>
        <w:t>6</w:t>
      </w:r>
      <w:r w:rsidRPr="00B71EDF">
        <w:t>.3. Специалист по результатам рассмотрения документов:</w:t>
      </w:r>
    </w:p>
    <w:p w:rsidR="00E5144A" w:rsidRPr="00366ED7" w:rsidRDefault="00E5144A" w:rsidP="00840C29">
      <w:pPr>
        <w:ind w:firstLine="426"/>
        <w:jc w:val="both"/>
      </w:pPr>
      <w:r w:rsidRPr="00366ED7">
        <w:t>- в случае установления оснований для отказа в предоставлении муниципал</w:t>
      </w:r>
      <w:r w:rsidR="009C7583" w:rsidRPr="00366ED7">
        <w:t>ьной услуги, в течение 3 календарных</w:t>
      </w:r>
      <w:r w:rsidRPr="00366ED7">
        <w:t xml:space="preserve">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 w:rsidR="00840C29">
        <w:t>Романовского сельского поселения</w:t>
      </w:r>
      <w:r w:rsidRPr="00366ED7">
        <w:t>;</w:t>
      </w:r>
    </w:p>
    <w:p w:rsidR="00840C29" w:rsidRPr="00B71EDF" w:rsidRDefault="00840C29" w:rsidP="00840C29">
      <w:pPr>
        <w:ind w:firstLine="426"/>
        <w:jc w:val="both"/>
      </w:pPr>
      <w:r w:rsidRPr="00B71EDF">
        <w:t>- в случае установления отсутствия оснований для отказа в предо</w:t>
      </w:r>
      <w:r>
        <w:t>ставлении муниципальной услуги,</w:t>
      </w:r>
      <w:r w:rsidRPr="00B71EDF">
        <w:t xml:space="preserve"> </w:t>
      </w:r>
      <w:r w:rsidRPr="00B71EDF">
        <w:rPr>
          <w:color w:val="000000"/>
        </w:rPr>
        <w:t xml:space="preserve">осуществляет подготовку проекта </w:t>
      </w:r>
      <w:r w:rsidR="005D2920">
        <w:t>Р</w:t>
      </w:r>
      <w:r>
        <w:t>азрешения</w:t>
      </w:r>
      <w:r w:rsidRPr="00B71EDF">
        <w:t xml:space="preserve"> </w:t>
      </w:r>
      <w:r>
        <w:t>и</w:t>
      </w:r>
      <w:r w:rsidRPr="00B71EDF">
        <w:t xml:space="preserve"> направляет </w:t>
      </w:r>
      <w:r>
        <w:t xml:space="preserve">его в течение 5 рабочих дней </w:t>
      </w:r>
      <w:r w:rsidRPr="00B71EDF">
        <w:t xml:space="preserve">на подпись Главе </w:t>
      </w:r>
      <w:r>
        <w:t>Романовского сельского поселения</w:t>
      </w:r>
      <w:r w:rsidRPr="00B71EDF">
        <w:t xml:space="preserve">;        </w:t>
      </w:r>
    </w:p>
    <w:p w:rsidR="00840C29" w:rsidRPr="00B71EDF" w:rsidRDefault="00840C29" w:rsidP="00840C29">
      <w:pPr>
        <w:pStyle w:val="a8"/>
        <w:ind w:firstLine="426"/>
        <w:jc w:val="both"/>
      </w:pPr>
      <w:r w:rsidRPr="00B71EDF">
        <w:t xml:space="preserve">- после </w:t>
      </w:r>
      <w:r>
        <w:t>принятия положительного решения Главой</w:t>
      </w:r>
      <w:r w:rsidRPr="00B71EDF">
        <w:t xml:space="preserve"> </w:t>
      </w:r>
      <w:r>
        <w:t>Романовского сельского поселения</w:t>
      </w:r>
      <w:r w:rsidRPr="00B71EDF">
        <w:t xml:space="preserve">,  </w:t>
      </w:r>
      <w:r w:rsidR="005D2920">
        <w:t>Р</w:t>
      </w:r>
      <w:r>
        <w:t>азрешение</w:t>
      </w:r>
      <w:r w:rsidRPr="00B71EDF">
        <w:t xml:space="preserve">  </w:t>
      </w:r>
      <w:r>
        <w:t>в течение 2 рабочих</w:t>
      </w:r>
      <w:r w:rsidRPr="00B71EDF">
        <w:t xml:space="preserve"> дней направляется в </w:t>
      </w:r>
      <w:r>
        <w:t>Администрацию</w:t>
      </w:r>
      <w:r w:rsidRPr="00B71EDF">
        <w:t>;</w:t>
      </w:r>
    </w:p>
    <w:p w:rsidR="00840C29" w:rsidRPr="00B71EDF" w:rsidRDefault="00840C29" w:rsidP="00840C29">
      <w:pPr>
        <w:pStyle w:val="a8"/>
        <w:ind w:firstLine="426"/>
        <w:jc w:val="both"/>
      </w:pPr>
      <w:r w:rsidRPr="00B71EDF">
        <w:rPr>
          <w:color w:val="333333"/>
        </w:rPr>
        <w:t>-</w:t>
      </w:r>
      <w:r>
        <w:rPr>
          <w:color w:val="333333"/>
        </w:rPr>
        <w:t xml:space="preserve"> </w:t>
      </w:r>
      <w:r w:rsidRPr="00B71EDF">
        <w:t xml:space="preserve">если заявление было подано через МФЦ, </w:t>
      </w:r>
      <w:r w:rsidR="005D2920">
        <w:t>Р</w:t>
      </w:r>
      <w:r w:rsidR="001708D1">
        <w:t>азрешение</w:t>
      </w:r>
      <w:r w:rsidRPr="00B71EDF">
        <w:t xml:space="preserve"> направляется в МФЦ в 3-дневный срок с момента поступления в </w:t>
      </w:r>
      <w:r>
        <w:t>Администрацию</w:t>
      </w:r>
      <w:r w:rsidRPr="00B71EDF">
        <w:t>;</w:t>
      </w:r>
    </w:p>
    <w:p w:rsidR="00840C29" w:rsidRDefault="00840C29" w:rsidP="00840C29">
      <w:pPr>
        <w:pStyle w:val="a8"/>
        <w:ind w:firstLine="426"/>
        <w:jc w:val="both"/>
      </w:pPr>
      <w:r w:rsidRPr="00B71EDF">
        <w:t xml:space="preserve">- если заявление было подано в </w:t>
      </w:r>
      <w:r>
        <w:t>Администрацию</w:t>
      </w:r>
      <w:r w:rsidRPr="00B71EDF">
        <w:t xml:space="preserve"> или через Портал, заявитель извещается сотрудником </w:t>
      </w:r>
      <w:r>
        <w:t>Администрации</w:t>
      </w:r>
      <w:r w:rsidRPr="00B71EDF">
        <w:t xml:space="preserve"> о готовности </w:t>
      </w:r>
      <w:r w:rsidR="005D2920">
        <w:t>Р</w:t>
      </w:r>
      <w:r w:rsidR="001708D1">
        <w:t>азрешения</w:t>
      </w:r>
      <w:r>
        <w:t>;</w:t>
      </w:r>
    </w:p>
    <w:p w:rsidR="00E5144A" w:rsidRPr="00366ED7" w:rsidRDefault="00917E4F" w:rsidP="00840C29">
      <w:pPr>
        <w:ind w:firstLine="426"/>
        <w:jc w:val="both"/>
      </w:pPr>
      <w:r>
        <w:t>-</w:t>
      </w:r>
      <w:r w:rsidR="009C7583" w:rsidRPr="00366ED7">
        <w:t xml:space="preserve"> выдача готового </w:t>
      </w:r>
      <w:r w:rsidR="005D2920">
        <w:t>Р</w:t>
      </w:r>
      <w:r w:rsidR="001708D1">
        <w:t xml:space="preserve">азрешения </w:t>
      </w:r>
      <w:r w:rsidR="00E5144A" w:rsidRPr="00366ED7">
        <w:t xml:space="preserve">заявителю осуществляется в МФЦ или в  </w:t>
      </w:r>
      <w:r w:rsidR="001708D1">
        <w:t>Администрации</w:t>
      </w:r>
      <w:r w:rsidR="00E5144A" w:rsidRPr="00366ED7">
        <w:t xml:space="preserve"> (в зависимости от способа подачи заявления).</w:t>
      </w:r>
    </w:p>
    <w:p w:rsidR="00E5144A" w:rsidRPr="00366ED7" w:rsidRDefault="001708D1" w:rsidP="00840C29">
      <w:pPr>
        <w:widowControl w:val="0"/>
        <w:autoSpaceDE w:val="0"/>
        <w:autoSpaceDN w:val="0"/>
        <w:adjustRightInd w:val="0"/>
        <w:ind w:firstLine="426"/>
        <w:jc w:val="both"/>
      </w:pPr>
      <w:r>
        <w:t>6</w:t>
      </w:r>
      <w:r w:rsidR="00E5144A" w:rsidRPr="00366ED7">
        <w:t xml:space="preserve">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E5144A" w:rsidRDefault="00E5144A" w:rsidP="00E5144A">
      <w:pPr>
        <w:tabs>
          <w:tab w:val="left" w:pos="2520"/>
          <w:tab w:val="left" w:pos="27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301ACC" w:rsidRDefault="00301ACC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301ACC" w:rsidRDefault="00301ACC" w:rsidP="00E5144A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402735" w:rsidRDefault="00402735" w:rsidP="00E5144A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</w:p>
    <w:p w:rsidR="00E5144A" w:rsidRPr="00402735" w:rsidRDefault="00E5144A" w:rsidP="00E5144A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 w:rsidRPr="00402735">
        <w:rPr>
          <w:sz w:val="20"/>
          <w:szCs w:val="20"/>
        </w:rPr>
        <w:t>Приложение 1</w:t>
      </w:r>
    </w:p>
    <w:p w:rsidR="00E5144A" w:rsidRPr="00402735" w:rsidRDefault="00E5144A" w:rsidP="00E5144A">
      <w:pPr>
        <w:jc w:val="center"/>
        <w:rPr>
          <w:b/>
          <w:color w:val="000000"/>
        </w:rPr>
      </w:pPr>
      <w:r w:rsidRPr="00402735">
        <w:rPr>
          <w:b/>
          <w:color w:val="000000"/>
        </w:rPr>
        <w:t>Блок – схема</w:t>
      </w:r>
    </w:p>
    <w:p w:rsidR="00E5144A" w:rsidRPr="00402735" w:rsidRDefault="00E5144A" w:rsidP="00E5144A">
      <w:pPr>
        <w:jc w:val="center"/>
        <w:rPr>
          <w:rStyle w:val="a6"/>
          <w:color w:val="333333"/>
        </w:rPr>
      </w:pPr>
      <w:r w:rsidRPr="00402735">
        <w:rPr>
          <w:rStyle w:val="a6"/>
          <w:color w:val="333333"/>
        </w:rPr>
        <w:t>предоставления муниципальной услуги</w:t>
      </w:r>
    </w:p>
    <w:p w:rsidR="00E5144A" w:rsidRPr="00402735" w:rsidRDefault="00301ACC" w:rsidP="00E5144A">
      <w:pPr>
        <w:jc w:val="center"/>
        <w:rPr>
          <w:rStyle w:val="a6"/>
          <w:color w:val="333333"/>
        </w:rPr>
      </w:pPr>
      <w:r w:rsidRPr="00402735">
        <w:rPr>
          <w:b/>
          <w:bCs/>
        </w:rPr>
        <w:t xml:space="preserve">Выдача разрешения </w:t>
      </w:r>
      <w:r w:rsidR="00E5144A" w:rsidRPr="00402735">
        <w:rPr>
          <w:b/>
          <w:bCs/>
        </w:rPr>
        <w:t xml:space="preserve"> на </w:t>
      </w:r>
      <w:r w:rsidRPr="00402735">
        <w:rPr>
          <w:b/>
          <w:bCs/>
        </w:rPr>
        <w:t xml:space="preserve">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</w:t>
      </w:r>
      <w:r w:rsidR="00FC4BF2" w:rsidRPr="00402735">
        <w:rPr>
          <w:b/>
          <w:bCs/>
        </w:rPr>
        <w:t xml:space="preserve"> </w:t>
      </w:r>
    </w:p>
    <w:p w:rsidR="00E5144A" w:rsidRDefault="00E5144A" w:rsidP="00E5144A">
      <w:r>
        <w:rPr>
          <w:sz w:val="28"/>
          <w:szCs w:val="28"/>
        </w:rPr>
        <w:t xml:space="preserve"> </w:t>
      </w: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3pt;margin-top:3.75pt;width:206pt;height:22.55pt;z-index:251648000">
            <v:textbox style="mso-next-textbox:#_x0000_s102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50048" o:connectortype="straight">
            <v:stroke endarrow="block"/>
          </v:shape>
        </w:pict>
      </w: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shape id="_x0000_s1027" type="#_x0000_t202" style="position:absolute;left:0;text-align:left;margin-left:104.3pt;margin-top:13.65pt;width:206pt;height:22.55pt;z-index:251649024">
            <v:textbox style="mso-next-textbox:#_x0000_s102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E5144A" w:rsidRDefault="00E5144A" w:rsidP="00E5144A">
                  <w:pPr>
                    <w:jc w:val="center"/>
                  </w:pPr>
                </w:p>
              </w:txbxContent>
            </v:textbox>
          </v:shap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line id="_x0000_s1031" style="position:absolute;left:0;text-align:left;z-index:251653120" from="207.05pt,4pt" to="207.05pt,22pt">
            <v:stroke endarrow="block"/>
          </v:line>
        </w:pict>
      </w: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shape id="_x0000_s1029" type="#_x0000_t202" style="position:absolute;left:0;text-align:left;margin-left:30.7pt;margin-top:5.9pt;width:351pt;height:27pt;z-index:251651072">
            <v:textbox style="mso-next-textbox:#_x0000_s1029" inset=",0">
              <w:txbxContent>
                <w:p w:rsidR="00E5144A" w:rsidRDefault="00E5144A" w:rsidP="00E5144A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5144A" w:rsidRDefault="00E5144A" w:rsidP="00E5144A"/>
              </w:txbxContent>
            </v:textbox>
          </v:shap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line id="_x0000_s1032" style="position:absolute;left:0;text-align:left;z-index:251654144" from="207pt,1.25pt" to="207pt,37.25pt">
            <v:stroke endarrow="block"/>
          </v:lin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rect id="_x0000_s1030" style="position:absolute;left:0;text-align:left;margin-left:49.05pt;margin-top:5.05pt;width:315pt;height:41.9pt;z-index:251652096">
            <v:textbox style="mso-next-textbox:#_x0000_s1030">
              <w:txbxContent>
                <w:p w:rsidR="00E5144A" w:rsidRDefault="00E5144A" w:rsidP="00E5144A">
                  <w:pPr>
                    <w:spacing w:line="180" w:lineRule="exact"/>
                    <w:jc w:val="center"/>
                  </w:pPr>
                </w:p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5144A" w:rsidP="00E5144A">
      <w:pPr>
        <w:tabs>
          <w:tab w:val="center" w:pos="4677"/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144A" w:rsidRDefault="00E4419F" w:rsidP="00E5144A">
      <w:pPr>
        <w:tabs>
          <w:tab w:val="left" w:pos="5209"/>
        </w:tabs>
        <w:rPr>
          <w:sz w:val="28"/>
          <w:szCs w:val="28"/>
        </w:rPr>
      </w:pPr>
      <w:r>
        <w:pict>
          <v:line id="_x0000_s1033" style="position:absolute;z-index:251655168" from="207.05pt,-.1pt" to="207.05pt,26.9pt">
            <v:stroke endarrow="block"/>
          </v:line>
        </w:pict>
      </w:r>
      <w:r w:rsidR="00E5144A">
        <w:rPr>
          <w:sz w:val="28"/>
          <w:szCs w:val="28"/>
        </w:rPr>
        <w:tab/>
      </w: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rect id="_x0000_s1045" style="position:absolute;left:0;text-align:left;margin-left:18.05pt;margin-top:10.85pt;width:378pt;height:23.1pt;z-index:-251660288">
            <v:textbox style="mso-next-textbox:#_x0000_s1045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E5144A" w:rsidRDefault="00E5144A" w:rsidP="00E5144A"/>
              </w:txbxContent>
            </v:textbox>
          </v:rect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line id="_x0000_s1038" style="position:absolute;left:0;text-align:left;z-index:251661312" from="207.05pt,1.75pt" to="279.05pt,37.75pt">
            <v:stroke endarrow="block"/>
          </v:line>
        </w:pict>
      </w:r>
      <w:r>
        <w:pict>
          <v:line id="_x0000_s1039" style="position:absolute;left:0;text-align:left;flip:x;z-index:251662336" from="141.25pt,1.75pt" to="204.25pt,37.75pt">
            <v:stroke endarrow="block"/>
          </v:line>
        </w:pict>
      </w:r>
    </w:p>
    <w:p w:rsidR="00E5144A" w:rsidRDefault="00E5144A" w:rsidP="00E5144A">
      <w:pPr>
        <w:tabs>
          <w:tab w:val="center" w:pos="4677"/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rect id="_x0000_s1037" style="position:absolute;left:0;text-align:left;margin-left:252.05pt;margin-top:6.75pt;width:2in;height:36pt;z-index:251660288">
            <v:textbox style="mso-next-textbox:#_x0000_s103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69.65pt;margin-top:6.75pt;width:117pt;height:36pt;z-index:251659264">
            <v:textbox style="mso-next-textbox:#_x0000_s103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E5144A" w:rsidRDefault="00E5144A" w:rsidP="00E5144A">
      <w:pPr>
        <w:tabs>
          <w:tab w:val="left" w:pos="5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144A" w:rsidRDefault="00E4419F" w:rsidP="00E5144A">
      <w:pPr>
        <w:rPr>
          <w:sz w:val="28"/>
          <w:szCs w:val="28"/>
        </w:rPr>
      </w:pPr>
      <w:r>
        <w:pict>
          <v:line id="_x0000_s1041" style="position:absolute;z-index:251664384" from="124.65pt,10.55pt" to="124.65pt,55.55pt">
            <v:stroke endarrow="block"/>
          </v:line>
        </w:pict>
      </w:r>
      <w:r>
        <w:pict>
          <v:line id="_x0000_s1042" style="position:absolute;z-index:251665408" from="327.7pt,10.55pt" to="327.7pt,55.55pt">
            <v:stroke endarrow="block"/>
          </v:line>
        </w:pict>
      </w:r>
      <w:r>
        <w:pict>
          <v:shape id="_x0000_s1034" type="#_x0000_t32" style="position:absolute;margin-left:260.85pt;margin-top:10.55pt;width:.05pt;height:0;z-index:251657216" o:connectortype="straight">
            <v:stroke endarrow="block"/>
          </v:shape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4419F" w:rsidP="00E5144A">
      <w:pPr>
        <w:jc w:val="center"/>
        <w:rPr>
          <w:sz w:val="28"/>
          <w:szCs w:val="28"/>
        </w:rPr>
      </w:pPr>
      <w:r>
        <w:pict>
          <v:shape id="_x0000_s1035" type="#_x0000_t202" style="position:absolute;left:0;text-align:left;margin-left:-11.4pt;margin-top:7.25pt;width:171pt;height:54pt;z-index:251658240">
            <v:textbox style="mso-next-textbox:#_x0000_s1035" inset="0,,0">
              <w:txbxContent>
                <w:p w:rsidR="00E5144A" w:rsidRDefault="00E5144A" w:rsidP="00E5144A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40" style="position:absolute;left:0;text-align:left;margin-left:165.7pt;margin-top:7.25pt;width:324pt;height:54pt;z-index:251663360">
            <v:textbox style="mso-next-textbox:#_x0000_s1040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817287">
                    <w:rPr>
                      <w:sz w:val="20"/>
                      <w:szCs w:val="20"/>
                    </w:rPr>
                    <w:t>Разрешения</w:t>
                  </w:r>
                  <w:r w:rsidR="00FC4BF2">
                    <w:rPr>
                      <w:sz w:val="20"/>
                      <w:szCs w:val="20"/>
                    </w:rPr>
                    <w:t xml:space="preserve">  в</w:t>
                  </w:r>
                  <w:r>
                    <w:rPr>
                      <w:sz w:val="20"/>
                      <w:szCs w:val="20"/>
                    </w:rPr>
                    <w:t xml:space="preserve"> Администрации </w:t>
                  </w:r>
                  <w:r w:rsidR="00817287">
                    <w:rPr>
                      <w:sz w:val="20"/>
                      <w:szCs w:val="20"/>
                    </w:rPr>
                    <w:t>Романовского сельского</w:t>
                  </w:r>
                  <w:r w:rsidR="00FC4BF2">
                    <w:rPr>
                      <w:sz w:val="20"/>
                      <w:szCs w:val="20"/>
                    </w:rPr>
                    <w:t xml:space="preserve"> поселения на </w:t>
                  </w:r>
                  <w:r w:rsidR="00301ACC">
                    <w:rPr>
                      <w:sz w:val="20"/>
                      <w:szCs w:val="20"/>
                    </w:rPr>
                    <w:t xml:space="preserve">использование земельного участка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5144A" w:rsidP="00E5144A">
      <w:pPr>
        <w:jc w:val="center"/>
        <w:rPr>
          <w:sz w:val="28"/>
          <w:szCs w:val="28"/>
        </w:rPr>
      </w:pPr>
    </w:p>
    <w:p w:rsidR="00E5144A" w:rsidRDefault="00E4419F" w:rsidP="00E5144A">
      <w:pPr>
        <w:jc w:val="center"/>
        <w:rPr>
          <w:i/>
          <w:sz w:val="28"/>
          <w:szCs w:val="28"/>
        </w:rPr>
      </w:pPr>
      <w:r>
        <w:pict>
          <v:line id="_x0000_s1043" style="position:absolute;left:0;text-align:left;z-index:251666432" from="327.7pt,12.95pt" to="327.7pt,39.95pt">
            <v:stroke endarrow="block"/>
          </v:line>
        </w:pict>
      </w:r>
    </w:p>
    <w:p w:rsidR="00E5144A" w:rsidRDefault="00E5144A" w:rsidP="00E5144A">
      <w:pPr>
        <w:jc w:val="center"/>
        <w:rPr>
          <w:i/>
          <w:sz w:val="28"/>
          <w:szCs w:val="28"/>
        </w:rPr>
      </w:pPr>
    </w:p>
    <w:p w:rsidR="00E5144A" w:rsidRDefault="00E4419F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pict>
          <v:rect id="_x0000_s1044" style="position:absolute;left:0;text-align:left;margin-left:195.05pt;margin-top:7.75pt;width:265.1pt;height:41.4pt;z-index:251667456">
            <v:textbox style="mso-next-textbox:#_x0000_s1044">
              <w:txbxContent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817287">
                    <w:rPr>
                      <w:sz w:val="20"/>
                      <w:szCs w:val="20"/>
                    </w:rPr>
                    <w:t>Разрешения</w:t>
                  </w:r>
                  <w:r w:rsidR="002A1F0E">
                    <w:rPr>
                      <w:sz w:val="20"/>
                      <w:szCs w:val="20"/>
                    </w:rPr>
                    <w:t xml:space="preserve"> </w:t>
                  </w:r>
                  <w:r w:rsidR="00FC4BF2">
                    <w:rPr>
                      <w:sz w:val="20"/>
                      <w:szCs w:val="20"/>
                    </w:rPr>
                    <w:t xml:space="preserve">на </w:t>
                  </w:r>
                  <w:r w:rsidR="00301ACC">
                    <w:rPr>
                      <w:sz w:val="20"/>
                      <w:szCs w:val="20"/>
                    </w:rPr>
                    <w:t xml:space="preserve">использование земельного участка </w:t>
                  </w:r>
                  <w:r w:rsidR="00FC4BF2">
                    <w:rPr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ect>
        </w:pict>
      </w: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144A" w:rsidRDefault="00E5144A" w:rsidP="00E5144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5144A" w:rsidRDefault="00E5144A" w:rsidP="00E5144A">
      <w:pPr>
        <w:rPr>
          <w:sz w:val="28"/>
          <w:szCs w:val="28"/>
        </w:rPr>
      </w:pPr>
    </w:p>
    <w:p w:rsidR="00E5144A" w:rsidRDefault="00E5144A" w:rsidP="00E5144A"/>
    <w:p w:rsidR="00817287" w:rsidRPr="00402735" w:rsidRDefault="00E5144A" w:rsidP="00817287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654BEE">
        <w:t xml:space="preserve">                            </w:t>
      </w:r>
      <w:r>
        <w:t xml:space="preserve">                   </w:t>
      </w:r>
      <w:r w:rsidR="00654BEE">
        <w:rPr>
          <w:rFonts w:ascii="Arial" w:hAnsi="Arial" w:cs="Arial"/>
          <w:color w:val="111111"/>
          <w:sz w:val="18"/>
          <w:szCs w:val="18"/>
        </w:rPr>
        <w:br/>
      </w:r>
      <w:r w:rsidR="00817287">
        <w:rPr>
          <w:sz w:val="20"/>
          <w:szCs w:val="20"/>
        </w:rPr>
        <w:t>Приложение 2</w:t>
      </w:r>
    </w:p>
    <w:p w:rsidR="00654BEE" w:rsidRPr="00654BEE" w:rsidRDefault="00654BEE" w:rsidP="00654BEE">
      <w:pPr>
        <w:jc w:val="right"/>
        <w:rPr>
          <w:sz w:val="20"/>
          <w:szCs w:val="20"/>
        </w:rPr>
      </w:pPr>
      <w:r w:rsidRPr="00654BEE">
        <w:rPr>
          <w:color w:val="111111"/>
          <w:sz w:val="20"/>
          <w:szCs w:val="20"/>
        </w:rPr>
        <w:br/>
      </w:r>
    </w:p>
    <w:p w:rsidR="00654BEE" w:rsidRPr="00654BEE" w:rsidRDefault="00654BEE" w:rsidP="00654BEE">
      <w:pPr>
        <w:shd w:val="clear" w:color="auto" w:fill="FFFFFF"/>
        <w:spacing w:line="245" w:lineRule="atLeast"/>
        <w:rPr>
          <w:color w:val="111111"/>
          <w:sz w:val="20"/>
          <w:szCs w:val="20"/>
        </w:rPr>
      </w:pPr>
    </w:p>
    <w:p w:rsidR="00817287" w:rsidRPr="00B71EDF" w:rsidRDefault="00654BEE" w:rsidP="00817287">
      <w:pPr>
        <w:jc w:val="right"/>
        <w:rPr>
          <w:noProof/>
        </w:rPr>
      </w:pPr>
      <w:r w:rsidRPr="00654BEE">
        <w:rPr>
          <w:color w:val="111111"/>
        </w:rPr>
        <w:t xml:space="preserve">                             </w:t>
      </w:r>
      <w:r w:rsidR="00817287" w:rsidRPr="00B71EDF">
        <w:rPr>
          <w:noProof/>
        </w:rPr>
        <w:t xml:space="preserve">Главе </w:t>
      </w:r>
      <w:r w:rsidR="00817287">
        <w:rPr>
          <w:noProof/>
        </w:rPr>
        <w:t>Романовского сельского</w:t>
      </w:r>
      <w:r w:rsidR="00817287" w:rsidRPr="00B71EDF">
        <w:rPr>
          <w:noProof/>
        </w:rPr>
        <w:t xml:space="preserve"> поселения</w:t>
      </w:r>
    </w:p>
    <w:p w:rsidR="00654BEE" w:rsidRPr="00654BEE" w:rsidRDefault="00654BEE" w:rsidP="0081728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</w:t>
      </w:r>
      <w:r w:rsidR="00817287"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654BEE" w:rsidRPr="00817287" w:rsidRDefault="00654BEE" w:rsidP="00654BEE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</w:t>
      </w: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 w:rsidR="00817287"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654BEE" w:rsidRPr="00817287" w:rsidRDefault="00654BEE" w:rsidP="00654BEE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654BEE" w:rsidRPr="00817287" w:rsidRDefault="00654BEE" w:rsidP="00654BEE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654BEE" w:rsidRPr="00847E75" w:rsidRDefault="00817287" w:rsidP="00847E75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817287" w:rsidRPr="00654BEE" w:rsidRDefault="00817287" w:rsidP="0081728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817287" w:rsidRPr="00817287" w:rsidRDefault="00817287" w:rsidP="00817287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654BEE" w:rsidRPr="00654BEE" w:rsidRDefault="00654BEE" w:rsidP="00654BEE">
      <w:pPr>
        <w:shd w:val="clear" w:color="auto" w:fill="FFFFFF"/>
        <w:spacing w:line="245" w:lineRule="atLeast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center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Заявление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center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о выдаче разрешения на использование земель или земельных участков,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center"/>
        <w:rPr>
          <w:rFonts w:ascii="Times New Roman" w:hAnsi="Times New Roman" w:cs="Times New Roman"/>
          <w:color w:val="111111"/>
        </w:rPr>
      </w:pPr>
      <w:proofErr w:type="gramStart"/>
      <w:r w:rsidRPr="00654BEE">
        <w:rPr>
          <w:rFonts w:ascii="Times New Roman" w:hAnsi="Times New Roman" w:cs="Times New Roman"/>
          <w:color w:val="111111"/>
        </w:rPr>
        <w:t>находящихся</w:t>
      </w:r>
      <w:proofErr w:type="gramEnd"/>
      <w:r w:rsidRPr="00654BEE">
        <w:rPr>
          <w:rFonts w:ascii="Times New Roman" w:hAnsi="Times New Roman" w:cs="Times New Roman"/>
          <w:color w:val="111111"/>
        </w:rPr>
        <w:t xml:space="preserve"> в государственной или муниципальной собственности, без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center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предоставления земельных участков и установления сервитутов</w:t>
      </w:r>
    </w:p>
    <w:p w:rsidR="00654BEE" w:rsidRPr="00654BEE" w:rsidRDefault="00654BEE" w:rsidP="00654BEE">
      <w:pPr>
        <w:shd w:val="clear" w:color="auto" w:fill="FFFFFF"/>
        <w:spacing w:line="245" w:lineRule="atLeast"/>
        <w:jc w:val="both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Прошу выдать разрешение на использование __________</w:t>
      </w:r>
      <w:r w:rsidR="00847E75">
        <w:rPr>
          <w:rFonts w:ascii="Times New Roman" w:hAnsi="Times New Roman" w:cs="Times New Roman"/>
          <w:color w:val="111111"/>
        </w:rPr>
        <w:t>_________________________</w:t>
      </w:r>
      <w:r w:rsidRPr="00654BEE">
        <w:rPr>
          <w:rFonts w:ascii="Times New Roman" w:hAnsi="Times New Roman" w:cs="Times New Roman"/>
          <w:color w:val="111111"/>
        </w:rPr>
        <w:t>_________________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_______________________________________________</w:t>
      </w:r>
      <w:r w:rsidR="00847E75">
        <w:rPr>
          <w:rFonts w:ascii="Times New Roman" w:hAnsi="Times New Roman" w:cs="Times New Roman"/>
          <w:color w:val="111111"/>
        </w:rPr>
        <w:t>____________________</w:t>
      </w:r>
      <w:r w:rsidRPr="00654BEE">
        <w:rPr>
          <w:rFonts w:ascii="Times New Roman" w:hAnsi="Times New Roman" w:cs="Times New Roman"/>
          <w:color w:val="111111"/>
        </w:rPr>
        <w:t>__________________________</w:t>
      </w:r>
    </w:p>
    <w:p w:rsidR="00654BEE" w:rsidRPr="00847E75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847E75">
        <w:rPr>
          <w:rFonts w:ascii="Times New Roman" w:hAnsi="Times New Roman" w:cs="Times New Roman"/>
          <w:color w:val="111111"/>
          <w:sz w:val="16"/>
          <w:szCs w:val="16"/>
        </w:rPr>
        <w:t xml:space="preserve">       </w:t>
      </w:r>
      <w:proofErr w:type="gramStart"/>
      <w:r w:rsidRPr="00847E75">
        <w:rPr>
          <w:rFonts w:ascii="Times New Roman" w:hAnsi="Times New Roman" w:cs="Times New Roman"/>
          <w:color w:val="111111"/>
          <w:sz w:val="16"/>
          <w:szCs w:val="16"/>
        </w:rPr>
        <w:t>(указать адрес месторасположение земель/земельного участка</w:t>
      </w:r>
      <w:proofErr w:type="gramEnd"/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</w:t>
      </w:r>
      <w:r w:rsidR="00847E75">
        <w:rPr>
          <w:rFonts w:ascii="Times New Roman" w:hAnsi="Times New Roman" w:cs="Times New Roman"/>
          <w:color w:val="111111"/>
        </w:rPr>
        <w:t>____________________</w:t>
      </w:r>
      <w:r w:rsidRPr="00654BEE">
        <w:rPr>
          <w:rFonts w:ascii="Times New Roman" w:hAnsi="Times New Roman" w:cs="Times New Roman"/>
          <w:color w:val="111111"/>
        </w:rPr>
        <w:t>_________________________________</w:t>
      </w:r>
    </w:p>
    <w:p w:rsidR="00654BEE" w:rsidRPr="00847E75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654BEE">
        <w:rPr>
          <w:rFonts w:ascii="Times New Roman" w:hAnsi="Times New Roman" w:cs="Times New Roman"/>
          <w:color w:val="111111"/>
        </w:rPr>
        <w:t xml:space="preserve">    </w:t>
      </w:r>
      <w:r w:rsidRPr="00847E75">
        <w:rPr>
          <w:rFonts w:ascii="Times New Roman" w:hAnsi="Times New Roman" w:cs="Times New Roman"/>
          <w:color w:val="111111"/>
          <w:sz w:val="16"/>
          <w:szCs w:val="16"/>
        </w:rPr>
        <w:t xml:space="preserve">    и кадастровый номер земельного участка (при наличии))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</w:t>
      </w:r>
      <w:r w:rsidR="00847E75">
        <w:rPr>
          <w:rFonts w:ascii="Times New Roman" w:hAnsi="Times New Roman" w:cs="Times New Roman"/>
          <w:color w:val="111111"/>
        </w:rPr>
        <w:t>____________________</w:t>
      </w:r>
      <w:r w:rsidRPr="00654BEE">
        <w:rPr>
          <w:rFonts w:ascii="Times New Roman" w:hAnsi="Times New Roman" w:cs="Times New Roman"/>
          <w:color w:val="111111"/>
        </w:rPr>
        <w:t>_______________________________________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в целях размещения ______________</w:t>
      </w:r>
      <w:r w:rsidR="00847E75">
        <w:rPr>
          <w:rFonts w:ascii="Times New Roman" w:hAnsi="Times New Roman" w:cs="Times New Roman"/>
          <w:color w:val="111111"/>
        </w:rPr>
        <w:t>_____________________</w:t>
      </w:r>
      <w:r w:rsidRPr="00654BEE">
        <w:rPr>
          <w:rFonts w:ascii="Times New Roman" w:hAnsi="Times New Roman" w:cs="Times New Roman"/>
          <w:color w:val="111111"/>
        </w:rPr>
        <w:t>________________________________________</w:t>
      </w:r>
    </w:p>
    <w:p w:rsidR="00654BEE" w:rsidRPr="00847E75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847E75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</w:t>
      </w:r>
      <w:r w:rsidR="00847E75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         </w:t>
      </w:r>
      <w:r w:rsidRPr="00847E75">
        <w:rPr>
          <w:rFonts w:ascii="Times New Roman" w:hAnsi="Times New Roman" w:cs="Times New Roman"/>
          <w:color w:val="111111"/>
          <w:sz w:val="16"/>
          <w:szCs w:val="16"/>
        </w:rPr>
        <w:t xml:space="preserve">  (указать наименование объекта)</w:t>
      </w:r>
    </w:p>
    <w:p w:rsidR="00654BEE" w:rsidRPr="00654BEE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на срок ________________</w:t>
      </w:r>
      <w:r w:rsidR="00847E75">
        <w:rPr>
          <w:rFonts w:ascii="Times New Roman" w:hAnsi="Times New Roman" w:cs="Times New Roman"/>
          <w:color w:val="111111"/>
        </w:rPr>
        <w:t>_____________________</w:t>
      </w:r>
      <w:r w:rsidRPr="00654BEE">
        <w:rPr>
          <w:rFonts w:ascii="Times New Roman" w:hAnsi="Times New Roman" w:cs="Times New Roman"/>
          <w:color w:val="111111"/>
        </w:rPr>
        <w:t>_________________________________________________</w:t>
      </w:r>
    </w:p>
    <w:p w:rsidR="00654BEE" w:rsidRPr="00847E75" w:rsidRDefault="00654BEE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</w:t>
      </w:r>
      <w:r w:rsidRPr="00847E75">
        <w:rPr>
          <w:rFonts w:ascii="Times New Roman" w:hAnsi="Times New Roman" w:cs="Times New Roman"/>
          <w:color w:val="111111"/>
          <w:sz w:val="16"/>
          <w:szCs w:val="16"/>
        </w:rPr>
        <w:t>(указать предполагаемый срок использования)</w:t>
      </w:r>
    </w:p>
    <w:p w:rsidR="00654BEE" w:rsidRPr="00654BEE" w:rsidRDefault="00654BEE" w:rsidP="00654BEE">
      <w:pPr>
        <w:shd w:val="clear" w:color="auto" w:fill="FFFFFF"/>
        <w:spacing w:line="245" w:lineRule="atLeast"/>
        <w:jc w:val="both"/>
        <w:rPr>
          <w:color w:val="111111"/>
          <w:sz w:val="20"/>
          <w:szCs w:val="20"/>
        </w:rPr>
      </w:pPr>
    </w:p>
    <w:p w:rsidR="00335534" w:rsidRPr="000306F8" w:rsidRDefault="00335534" w:rsidP="0033553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534">
        <w:rPr>
          <w:rFonts w:ascii="Times New Roman" w:hAnsi="Times New Roman" w:cs="Times New Roman"/>
        </w:rPr>
        <w:t>Я,</w:t>
      </w:r>
      <w:r w:rsidRPr="000306F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</w:rPr>
        <w:t xml:space="preserve">паспорт: </w:t>
      </w:r>
      <w:proofErr w:type="spellStart"/>
      <w:r w:rsidRPr="00335534">
        <w:rPr>
          <w:rFonts w:ascii="Times New Roman" w:hAnsi="Times New Roman" w:cs="Times New Roman"/>
        </w:rPr>
        <w:t>серия</w:t>
      </w:r>
      <w:r w:rsidRPr="000306F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5534">
        <w:rPr>
          <w:rFonts w:ascii="Times New Roman" w:hAnsi="Times New Roman" w:cs="Times New Roman"/>
        </w:rPr>
        <w:t>номер</w:t>
      </w:r>
      <w:proofErr w:type="spellEnd"/>
      <w:r w:rsidRPr="0033553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335534">
        <w:rPr>
          <w:rFonts w:ascii="Times New Roman" w:hAnsi="Times New Roman" w:cs="Times New Roman"/>
        </w:rPr>
        <w:t>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534" w:rsidRPr="000306F8" w:rsidRDefault="00335534" w:rsidP="00335534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335534" w:rsidRDefault="00335534" w:rsidP="0033553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5534">
        <w:rPr>
          <w:rFonts w:ascii="Times New Roman" w:hAnsi="Times New Roman" w:cs="Times New Roman"/>
        </w:rPr>
        <w:t xml:space="preserve">кем </w:t>
      </w:r>
      <w:proofErr w:type="gramStart"/>
      <w:r w:rsidRPr="00335534">
        <w:rPr>
          <w:rFonts w:ascii="Times New Roman" w:hAnsi="Times New Roman" w:cs="Times New Roman"/>
        </w:rPr>
        <w:t>выдан</w:t>
      </w:r>
      <w:proofErr w:type="gramEnd"/>
      <w:r w:rsidRPr="00335534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</w:t>
      </w:r>
      <w:r w:rsidRPr="00335534">
        <w:rPr>
          <w:rFonts w:ascii="Times New Roman" w:hAnsi="Times New Roman" w:cs="Times New Roman"/>
        </w:rPr>
        <w:t>________дата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6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335534" w:rsidRPr="000306F8" w:rsidRDefault="00335534" w:rsidP="00335534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5534" w:rsidRPr="00335534" w:rsidRDefault="00335534" w:rsidP="00335534">
      <w:pPr>
        <w:pStyle w:val="HTML"/>
        <w:shd w:val="clear" w:color="auto" w:fill="FFFFFF"/>
        <w:jc w:val="both"/>
      </w:pPr>
      <w:r w:rsidRPr="00335534">
        <w:rPr>
          <w:rFonts w:ascii="Times New Roman" w:hAnsi="Times New Roman" w:cs="Times New Roman"/>
        </w:rPr>
        <w:t>даю согласие на обработку в документальной и/или электронной форме своих персональных данных.</w:t>
      </w:r>
    </w:p>
    <w:p w:rsidR="00335534" w:rsidRDefault="00335534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</w:p>
    <w:p w:rsidR="00335534" w:rsidRDefault="00335534" w:rsidP="00654BEE">
      <w:pPr>
        <w:pStyle w:val="HTML"/>
        <w:shd w:val="clear" w:color="auto" w:fill="FFFFFF"/>
        <w:spacing w:line="245" w:lineRule="atLeast"/>
        <w:jc w:val="both"/>
        <w:rPr>
          <w:rFonts w:ascii="Times New Roman" w:hAnsi="Times New Roman" w:cs="Times New Roman"/>
          <w:color w:val="111111"/>
        </w:rPr>
      </w:pPr>
    </w:p>
    <w:p w:rsidR="00335534" w:rsidRPr="00B71EDF" w:rsidRDefault="00335534" w:rsidP="00335534">
      <w:r w:rsidRPr="00335534">
        <w:rPr>
          <w:sz w:val="20"/>
          <w:szCs w:val="20"/>
        </w:rPr>
        <w:t>Дата:</w:t>
      </w:r>
      <w:r w:rsidRPr="00B71EDF">
        <w:t xml:space="preserve"> ___________________                      </w:t>
      </w:r>
      <w:r w:rsidRPr="00335534">
        <w:rPr>
          <w:sz w:val="20"/>
          <w:szCs w:val="20"/>
        </w:rPr>
        <w:t>Подпись:</w:t>
      </w:r>
      <w:r w:rsidRPr="00B71EDF">
        <w:t xml:space="preserve"> _______________________</w:t>
      </w:r>
    </w:p>
    <w:p w:rsidR="00335534" w:rsidRPr="00B71EDF" w:rsidRDefault="00335534" w:rsidP="00335534"/>
    <w:p w:rsidR="00335534" w:rsidRPr="00B71EDF" w:rsidRDefault="00335534" w:rsidP="00335534"/>
    <w:p w:rsidR="00335534" w:rsidRPr="00335534" w:rsidRDefault="00335534" w:rsidP="00335534">
      <w:pPr>
        <w:rPr>
          <w:sz w:val="20"/>
          <w:szCs w:val="20"/>
        </w:rPr>
      </w:pPr>
      <w:r w:rsidRPr="00335534">
        <w:rPr>
          <w:sz w:val="20"/>
          <w:szCs w:val="20"/>
        </w:rPr>
        <w:t>Приложения:</w:t>
      </w:r>
    </w:p>
    <w:p w:rsidR="00335534" w:rsidRPr="00B71EDF" w:rsidRDefault="00335534" w:rsidP="00335534">
      <w:r w:rsidRPr="00B71EDF">
        <w:t>_________________________________________</w:t>
      </w:r>
    </w:p>
    <w:p w:rsidR="00335534" w:rsidRPr="00B71EDF" w:rsidRDefault="00335534" w:rsidP="00335534">
      <w:r w:rsidRPr="00B71EDF">
        <w:t>_________________________________________</w:t>
      </w:r>
    </w:p>
    <w:p w:rsidR="00335534" w:rsidRPr="00B71EDF" w:rsidRDefault="00335534" w:rsidP="00335534">
      <w:r w:rsidRPr="00B71EDF">
        <w:t>__________________________________________</w:t>
      </w: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both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both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both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both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right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right"/>
        <w:rPr>
          <w:color w:val="111111"/>
          <w:sz w:val="20"/>
          <w:szCs w:val="20"/>
        </w:rPr>
      </w:pPr>
    </w:p>
    <w:p w:rsidR="00654BEE" w:rsidRP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right"/>
        <w:rPr>
          <w:color w:val="111111"/>
          <w:sz w:val="20"/>
          <w:szCs w:val="20"/>
        </w:rPr>
      </w:pPr>
    </w:p>
    <w:p w:rsid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right"/>
        <w:rPr>
          <w:rFonts w:ascii="Arial" w:hAnsi="Arial" w:cs="Arial"/>
          <w:color w:val="111111"/>
          <w:sz w:val="18"/>
          <w:szCs w:val="18"/>
        </w:rPr>
      </w:pPr>
    </w:p>
    <w:p w:rsid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right"/>
        <w:rPr>
          <w:rFonts w:ascii="Arial" w:hAnsi="Arial" w:cs="Arial"/>
          <w:color w:val="111111"/>
          <w:sz w:val="18"/>
          <w:szCs w:val="18"/>
        </w:rPr>
      </w:pPr>
    </w:p>
    <w:p w:rsidR="00654BEE" w:rsidRDefault="00654BEE" w:rsidP="00654BEE">
      <w:pPr>
        <w:pStyle w:val="a7"/>
        <w:shd w:val="clear" w:color="auto" w:fill="FFFFFF"/>
        <w:spacing w:before="0" w:beforeAutospacing="0" w:after="68" w:afterAutospacing="0" w:line="245" w:lineRule="atLeast"/>
        <w:jc w:val="right"/>
        <w:rPr>
          <w:rFonts w:ascii="Arial" w:hAnsi="Arial" w:cs="Arial"/>
          <w:color w:val="111111"/>
          <w:sz w:val="18"/>
          <w:szCs w:val="18"/>
        </w:rPr>
      </w:pPr>
    </w:p>
    <w:p w:rsidR="00612DB4" w:rsidRDefault="00612DB4" w:rsidP="00612DB4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</w:p>
    <w:p w:rsidR="00612DB4" w:rsidRDefault="00612DB4" w:rsidP="00612DB4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</w:p>
    <w:p w:rsidR="00612DB4" w:rsidRDefault="00612DB4" w:rsidP="00612DB4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</w:p>
    <w:p w:rsidR="00612DB4" w:rsidRDefault="00612DB4" w:rsidP="00612DB4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</w:p>
    <w:p w:rsidR="00612DB4" w:rsidRPr="00402735" w:rsidRDefault="00612DB4" w:rsidP="00612DB4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654BEE" w:rsidRPr="00AB794C" w:rsidRDefault="00654BEE" w:rsidP="00654BEE">
      <w:pPr>
        <w:shd w:val="clear" w:color="auto" w:fill="FFFFFF"/>
        <w:spacing w:line="245" w:lineRule="atLeast"/>
        <w:rPr>
          <w:color w:val="111111"/>
          <w:sz w:val="20"/>
          <w:szCs w:val="20"/>
        </w:rPr>
      </w:pPr>
    </w:p>
    <w:p w:rsidR="00654BEE" w:rsidRPr="00AB794C" w:rsidRDefault="00654BEE" w:rsidP="00AB794C">
      <w:pPr>
        <w:pStyle w:val="HTML"/>
        <w:shd w:val="clear" w:color="auto" w:fill="FFFFFF"/>
        <w:spacing w:line="245" w:lineRule="atLeast"/>
        <w:jc w:val="center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>Схема границ</w:t>
      </w:r>
    </w:p>
    <w:p w:rsidR="00654BEE" w:rsidRPr="00AB794C" w:rsidRDefault="00654BEE" w:rsidP="00654BEE">
      <w:pPr>
        <w:shd w:val="clear" w:color="auto" w:fill="FFFFFF"/>
        <w:spacing w:line="245" w:lineRule="atLeast"/>
        <w:rPr>
          <w:color w:val="111111"/>
          <w:sz w:val="20"/>
          <w:szCs w:val="20"/>
        </w:rPr>
      </w:pP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Объект _____________________________________________________________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____________________________________________________________________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Местоположение/кадастровый номер 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>_________________________________________________________________________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                 (земельного участка, квартала)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Площадь земельного участка _________________________________________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Категория земельного участка 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____________________________________________________________________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Вид разрешенного использования 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____________________________________________________________________</w:t>
      </w:r>
    </w:p>
    <w:p w:rsidR="00654BEE" w:rsidRPr="00AB794C" w:rsidRDefault="00654BEE" w:rsidP="00654BEE">
      <w:pPr>
        <w:shd w:val="clear" w:color="auto" w:fill="FFFFFF"/>
        <w:spacing w:line="245" w:lineRule="atLeast"/>
        <w:rPr>
          <w:color w:val="111111"/>
          <w:sz w:val="20"/>
          <w:szCs w:val="20"/>
        </w:rPr>
      </w:pP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241"/>
        <w:gridCol w:w="2167"/>
        <w:gridCol w:w="1984"/>
      </w:tblGrid>
      <w:tr w:rsidR="00654BEE" w:rsidRPr="00AB794C" w:rsidTr="00612DB4">
        <w:trPr>
          <w:tblCellSpacing w:w="15" w:type="dxa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pStyle w:val="a7"/>
              <w:spacing w:before="0" w:beforeAutospacing="0" w:after="68" w:afterAutospacing="0"/>
              <w:jc w:val="center"/>
              <w:rPr>
                <w:sz w:val="20"/>
                <w:szCs w:val="20"/>
              </w:rPr>
            </w:pPr>
            <w:r w:rsidRPr="00AB794C">
              <w:rPr>
                <w:sz w:val="20"/>
                <w:szCs w:val="20"/>
              </w:rPr>
              <w:t>Каталог координат</w:t>
            </w:r>
          </w:p>
        </w:tc>
      </w:tr>
      <w:tr w:rsidR="00654BEE" w:rsidRPr="00AB794C" w:rsidTr="00612DB4">
        <w:trPr>
          <w:tblCellSpacing w:w="15" w:type="dxa"/>
        </w:trPr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pStyle w:val="a7"/>
              <w:spacing w:before="0" w:beforeAutospacing="0" w:after="68" w:afterAutospacing="0"/>
              <w:jc w:val="center"/>
              <w:rPr>
                <w:sz w:val="20"/>
                <w:szCs w:val="20"/>
              </w:rPr>
            </w:pPr>
            <w:r w:rsidRPr="00AB794C">
              <w:rPr>
                <w:sz w:val="20"/>
                <w:szCs w:val="20"/>
              </w:rPr>
              <w:t>N точки</w:t>
            </w:r>
          </w:p>
        </w:tc>
        <w:tc>
          <w:tcPr>
            <w:tcW w:w="32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pStyle w:val="a7"/>
              <w:spacing w:before="0" w:beforeAutospacing="0" w:after="68" w:afterAutospacing="0"/>
              <w:jc w:val="center"/>
              <w:rPr>
                <w:sz w:val="20"/>
                <w:szCs w:val="20"/>
              </w:rPr>
            </w:pPr>
            <w:r w:rsidRPr="00AB794C">
              <w:rPr>
                <w:sz w:val="20"/>
                <w:szCs w:val="20"/>
              </w:rPr>
              <w:t>Длина линии (м)</w:t>
            </w:r>
          </w:p>
        </w:tc>
        <w:tc>
          <w:tcPr>
            <w:tcW w:w="21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pStyle w:val="a7"/>
              <w:spacing w:before="0" w:beforeAutospacing="0" w:after="68" w:afterAutospacing="0"/>
              <w:jc w:val="center"/>
              <w:rPr>
                <w:sz w:val="20"/>
                <w:szCs w:val="20"/>
              </w:rPr>
            </w:pPr>
            <w:r w:rsidRPr="00AB794C">
              <w:rPr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pStyle w:val="a7"/>
              <w:spacing w:before="0" w:beforeAutospacing="0" w:after="68" w:afterAutospacing="0"/>
              <w:jc w:val="center"/>
              <w:rPr>
                <w:sz w:val="20"/>
                <w:szCs w:val="20"/>
              </w:rPr>
            </w:pPr>
            <w:r w:rsidRPr="00AB794C">
              <w:rPr>
                <w:sz w:val="20"/>
                <w:szCs w:val="20"/>
              </w:rPr>
              <w:t>Y</w:t>
            </w:r>
          </w:p>
        </w:tc>
      </w:tr>
      <w:tr w:rsidR="00654BEE" w:rsidRPr="00AB794C" w:rsidTr="00612DB4">
        <w:trPr>
          <w:tblCellSpacing w:w="15" w:type="dxa"/>
        </w:trPr>
        <w:tc>
          <w:tcPr>
            <w:tcW w:w="2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54BEE" w:rsidRPr="00AB794C" w:rsidRDefault="00654BEE">
            <w:pPr>
              <w:rPr>
                <w:sz w:val="20"/>
                <w:szCs w:val="20"/>
              </w:rPr>
            </w:pPr>
          </w:p>
        </w:tc>
      </w:tr>
    </w:tbl>
    <w:p w:rsidR="00654BEE" w:rsidRPr="00AB794C" w:rsidRDefault="00654BEE" w:rsidP="00654BEE">
      <w:pPr>
        <w:shd w:val="clear" w:color="auto" w:fill="FFFFFF"/>
        <w:spacing w:line="245" w:lineRule="atLeast"/>
        <w:rPr>
          <w:color w:val="111111"/>
          <w:sz w:val="20"/>
          <w:szCs w:val="20"/>
        </w:rPr>
      </w:pP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Описание границ смежных землепользователей: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От ___________ точки до ______________ точки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_______________________________________________________________________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Схема границ земельного участка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>/----------------------               /-------------------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| Условные обозначения |               </w:t>
      </w:r>
      <w:r w:rsidR="00612DB4">
        <w:rPr>
          <w:rFonts w:ascii="Times New Roman" w:hAnsi="Times New Roman" w:cs="Times New Roman"/>
          <w:color w:val="111111"/>
        </w:rPr>
        <w:t>Э</w:t>
      </w:r>
      <w:r w:rsidR="00612DB4" w:rsidRPr="00AB794C">
        <w:rPr>
          <w:rFonts w:ascii="Times New Roman" w:hAnsi="Times New Roman" w:cs="Times New Roman"/>
          <w:color w:val="111111"/>
        </w:rPr>
        <w:t>кспликация</w:t>
      </w:r>
      <w:r w:rsidRPr="00AB794C">
        <w:rPr>
          <w:rFonts w:ascii="Times New Roman" w:hAnsi="Times New Roman" w:cs="Times New Roman"/>
          <w:color w:val="111111"/>
        </w:rPr>
        <w:t xml:space="preserve"> земель |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>|----------------------|               |-------------------|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>|                      |               |                   |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>----------------------/               -------------------/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Заявитель: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____________________________________________________________________</w:t>
      </w:r>
    </w:p>
    <w:p w:rsidR="00654BEE" w:rsidRPr="00612DB4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  <w:sz w:val="16"/>
          <w:szCs w:val="16"/>
        </w:rPr>
      </w:pPr>
      <w:r w:rsidRPr="00612DB4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(подпись, расшифровка подписи)</w:t>
      </w:r>
    </w:p>
    <w:p w:rsidR="00654BEE" w:rsidRPr="00AB794C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</w:rPr>
      </w:pPr>
      <w:r w:rsidRPr="00AB794C">
        <w:rPr>
          <w:rFonts w:ascii="Times New Roman" w:hAnsi="Times New Roman" w:cs="Times New Roman"/>
          <w:color w:val="111111"/>
        </w:rPr>
        <w:t xml:space="preserve">     М.П.</w:t>
      </w:r>
    </w:p>
    <w:p w:rsidR="00654BEE" w:rsidRPr="00612DB4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  <w:sz w:val="16"/>
          <w:szCs w:val="16"/>
        </w:rPr>
      </w:pPr>
      <w:r w:rsidRPr="00612DB4">
        <w:rPr>
          <w:rFonts w:ascii="Times New Roman" w:hAnsi="Times New Roman" w:cs="Times New Roman"/>
          <w:color w:val="111111"/>
          <w:sz w:val="16"/>
          <w:szCs w:val="16"/>
        </w:rPr>
        <w:t xml:space="preserve">     </w:t>
      </w:r>
      <w:proofErr w:type="gramStart"/>
      <w:r w:rsidRPr="00612DB4">
        <w:rPr>
          <w:rFonts w:ascii="Times New Roman" w:hAnsi="Times New Roman" w:cs="Times New Roman"/>
          <w:color w:val="111111"/>
          <w:sz w:val="16"/>
          <w:szCs w:val="16"/>
        </w:rPr>
        <w:t>(для юридических лиц и</w:t>
      </w:r>
      <w:proofErr w:type="gramEnd"/>
    </w:p>
    <w:p w:rsidR="00654BEE" w:rsidRPr="00612DB4" w:rsidRDefault="00654BEE" w:rsidP="00654BEE">
      <w:pPr>
        <w:pStyle w:val="HTML"/>
        <w:shd w:val="clear" w:color="auto" w:fill="FFFFFF"/>
        <w:spacing w:line="245" w:lineRule="atLeast"/>
        <w:rPr>
          <w:rFonts w:ascii="Times New Roman" w:hAnsi="Times New Roman" w:cs="Times New Roman"/>
          <w:color w:val="111111"/>
          <w:sz w:val="16"/>
          <w:szCs w:val="16"/>
        </w:rPr>
      </w:pPr>
      <w:r w:rsidRPr="00612DB4">
        <w:rPr>
          <w:rFonts w:ascii="Times New Roman" w:hAnsi="Times New Roman" w:cs="Times New Roman"/>
          <w:color w:val="111111"/>
          <w:sz w:val="16"/>
          <w:szCs w:val="16"/>
        </w:rPr>
        <w:t xml:space="preserve">     индивидуальных предпринимателей)</w:t>
      </w:r>
    </w:p>
    <w:p w:rsidR="00E5144A" w:rsidRPr="00AB794C" w:rsidRDefault="00E5144A" w:rsidP="00E5144A">
      <w:pPr>
        <w:rPr>
          <w:sz w:val="20"/>
          <w:szCs w:val="20"/>
        </w:rPr>
      </w:pPr>
      <w:r w:rsidRPr="00AB794C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E5144A" w:rsidRPr="00AB794C" w:rsidRDefault="00E5144A" w:rsidP="00E5144A">
      <w:pPr>
        <w:rPr>
          <w:sz w:val="20"/>
          <w:szCs w:val="20"/>
        </w:rPr>
      </w:pPr>
    </w:p>
    <w:p w:rsidR="00977AA8" w:rsidRPr="00AB794C" w:rsidRDefault="00E4419F">
      <w:pPr>
        <w:rPr>
          <w:sz w:val="20"/>
          <w:szCs w:val="20"/>
        </w:rPr>
      </w:pPr>
    </w:p>
    <w:sectPr w:rsidR="00977AA8" w:rsidRPr="00AB794C" w:rsidSect="00E51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44A"/>
    <w:rsid w:val="0001735B"/>
    <w:rsid w:val="00161298"/>
    <w:rsid w:val="001708D1"/>
    <w:rsid w:val="00186C21"/>
    <w:rsid w:val="00227592"/>
    <w:rsid w:val="00234001"/>
    <w:rsid w:val="002A1F0E"/>
    <w:rsid w:val="002C4360"/>
    <w:rsid w:val="00301ACC"/>
    <w:rsid w:val="00335534"/>
    <w:rsid w:val="00366ED7"/>
    <w:rsid w:val="003B5921"/>
    <w:rsid w:val="00402735"/>
    <w:rsid w:val="00441933"/>
    <w:rsid w:val="0052183A"/>
    <w:rsid w:val="00571A8D"/>
    <w:rsid w:val="00591270"/>
    <w:rsid w:val="005D2920"/>
    <w:rsid w:val="005F7982"/>
    <w:rsid w:val="00612DB4"/>
    <w:rsid w:val="00620A9D"/>
    <w:rsid w:val="00643152"/>
    <w:rsid w:val="00654BEE"/>
    <w:rsid w:val="006906C8"/>
    <w:rsid w:val="006C7413"/>
    <w:rsid w:val="007261FE"/>
    <w:rsid w:val="007A15BC"/>
    <w:rsid w:val="00817287"/>
    <w:rsid w:val="00840C29"/>
    <w:rsid w:val="00847E75"/>
    <w:rsid w:val="008E5C5F"/>
    <w:rsid w:val="00917E4F"/>
    <w:rsid w:val="00923187"/>
    <w:rsid w:val="00971058"/>
    <w:rsid w:val="009C7583"/>
    <w:rsid w:val="00A47A83"/>
    <w:rsid w:val="00AB794C"/>
    <w:rsid w:val="00B145EC"/>
    <w:rsid w:val="00B407AF"/>
    <w:rsid w:val="00CE5AD7"/>
    <w:rsid w:val="00CE6332"/>
    <w:rsid w:val="00D22678"/>
    <w:rsid w:val="00D260FC"/>
    <w:rsid w:val="00E16AE9"/>
    <w:rsid w:val="00E4419F"/>
    <w:rsid w:val="00E5144A"/>
    <w:rsid w:val="00F32568"/>
    <w:rsid w:val="00FC4BF2"/>
    <w:rsid w:val="00FE0227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7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44A"/>
    <w:rPr>
      <w:color w:val="0000FF"/>
      <w:u w:val="single"/>
    </w:rPr>
  </w:style>
  <w:style w:type="paragraph" w:customStyle="1" w:styleId="ConsNormal">
    <w:name w:val="Con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E51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E5144A"/>
    <w:pPr>
      <w:keepNext/>
      <w:ind w:firstLine="709"/>
      <w:jc w:val="both"/>
    </w:pPr>
  </w:style>
  <w:style w:type="paragraph" w:customStyle="1" w:styleId="TextBas">
    <w:name w:val="TextBas"/>
    <w:basedOn w:val="a"/>
    <w:rsid w:val="00E5144A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5144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5144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E5144A"/>
    <w:rPr>
      <w:b/>
      <w:bCs/>
    </w:rPr>
  </w:style>
  <w:style w:type="paragraph" w:styleId="a7">
    <w:name w:val="Normal (Web)"/>
    <w:basedOn w:val="a"/>
    <w:uiPriority w:val="99"/>
    <w:unhideWhenUsed/>
    <w:rsid w:val="00654B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4BEE"/>
  </w:style>
  <w:style w:type="paragraph" w:styleId="HTML">
    <w:name w:val="HTML Preformatted"/>
    <w:basedOn w:val="a"/>
    <w:link w:val="HTML0"/>
    <w:uiPriority w:val="99"/>
    <w:unhideWhenUsed/>
    <w:rsid w:val="00654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B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F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Nikolay</cp:lastModifiedBy>
  <cp:revision>28</cp:revision>
  <dcterms:created xsi:type="dcterms:W3CDTF">2015-11-23T10:15:00Z</dcterms:created>
  <dcterms:modified xsi:type="dcterms:W3CDTF">2016-02-02T15:33:00Z</dcterms:modified>
</cp:coreProperties>
</file>